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54" w:rsidRPr="00BD2E36" w:rsidRDefault="00091A51" w:rsidP="00091A51">
      <w:pPr>
        <w:spacing w:after="12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MANEP2023 Proje Detayları</w:t>
      </w:r>
    </w:p>
    <w:p w:rsidR="00CD3FF5" w:rsidRDefault="004012D7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b/>
          <w:bCs/>
        </w:rPr>
        <w:t xml:space="preserve">P 1 </w:t>
      </w:r>
      <w:r w:rsidR="006B2F3C" w:rsidRPr="0055286E">
        <w:rPr>
          <w:rFonts w:asciiTheme="minorHAnsi" w:hAnsiTheme="minorHAnsi" w:cstheme="minorHAnsi"/>
          <w:b/>
          <w:bCs/>
        </w:rPr>
        <w:t>Manisa Her Yerde Okuyor Projesi</w:t>
      </w:r>
      <w:r w:rsidRPr="0055286E">
        <w:rPr>
          <w:rFonts w:asciiTheme="minorHAnsi" w:hAnsiTheme="minorHAnsi" w:cstheme="minorHAnsi"/>
          <w:b/>
          <w:bCs/>
        </w:rPr>
        <w:t>:</w:t>
      </w:r>
      <w:r w:rsidRPr="0055286E">
        <w:rPr>
          <w:rFonts w:asciiTheme="minorHAnsi" w:hAnsiTheme="minorHAnsi" w:cstheme="minorHAnsi"/>
        </w:rPr>
        <w:t xml:space="preserve"> </w:t>
      </w:r>
      <w:r w:rsidR="00F230FB">
        <w:rPr>
          <w:rFonts w:asciiTheme="minorHAnsi" w:hAnsiTheme="minorHAnsi" w:cstheme="minorHAnsi"/>
        </w:rPr>
        <w:t>Öğrencilerimizde okula alışkanlığı kazandırmak ve okuma oranını arttırmak. Ayrıca ö</w:t>
      </w:r>
      <w:r w:rsidRPr="0055286E">
        <w:rPr>
          <w:rFonts w:asciiTheme="minorHAnsi" w:hAnsiTheme="minorHAnsi" w:cstheme="minorHAnsi"/>
        </w:rPr>
        <w:t>ğrencilerimize kütüphanelerimiz</w:t>
      </w:r>
      <w:r w:rsidR="00F230FB">
        <w:rPr>
          <w:rFonts w:asciiTheme="minorHAnsi" w:hAnsiTheme="minorHAnsi" w:cstheme="minorHAnsi"/>
        </w:rPr>
        <w:t>in</w:t>
      </w:r>
      <w:r w:rsidRPr="0055286E">
        <w:rPr>
          <w:rFonts w:asciiTheme="minorHAnsi" w:hAnsiTheme="minorHAnsi" w:cstheme="minorHAnsi"/>
        </w:rPr>
        <w:t xml:space="preserve"> etkin kullanımını ve okuma alışkanlığını kazandırmayı ve bu yönde yapılacak farkındalık ve bilinçlendirme çalışmaları</w:t>
      </w:r>
      <w:r w:rsidR="00E60B1B">
        <w:rPr>
          <w:rFonts w:asciiTheme="minorHAnsi" w:hAnsiTheme="minorHAnsi" w:cstheme="minorHAnsi"/>
        </w:rPr>
        <w:t>nı</w:t>
      </w:r>
      <w:r w:rsidRPr="0055286E">
        <w:rPr>
          <w:rFonts w:asciiTheme="minorHAnsi" w:hAnsiTheme="minorHAnsi" w:cstheme="minorHAnsi"/>
        </w:rPr>
        <w:t xml:space="preserve"> kapsamaktadır. Projede iki alt faaliyet yer almaktadır:</w:t>
      </w:r>
    </w:p>
    <w:p w:rsidR="00CD3FF5" w:rsidRDefault="00CD3FF5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6B2F3C" w:rsidRPr="00CD3FF5">
        <w:rPr>
          <w:rFonts w:asciiTheme="minorHAnsi" w:hAnsiTheme="minorHAnsi" w:cstheme="minorHAnsi"/>
          <w:b/>
        </w:rPr>
        <w:t>Kitap Lig Faaliyeti</w:t>
      </w:r>
      <w:r>
        <w:rPr>
          <w:rFonts w:asciiTheme="minorHAnsi" w:hAnsiTheme="minorHAnsi" w:cstheme="minorHAnsi"/>
        </w:rPr>
        <w:t>:</w:t>
      </w:r>
      <w:r w:rsidR="006B2F3C" w:rsidRPr="0055286E">
        <w:rPr>
          <w:rFonts w:asciiTheme="minorHAnsi" w:hAnsiTheme="minorHAnsi" w:cstheme="minorHAnsi"/>
        </w:rPr>
        <w:t xml:space="preserve"> </w:t>
      </w:r>
      <w:r w:rsidR="004012D7" w:rsidRPr="0055286E">
        <w:rPr>
          <w:rFonts w:asciiTheme="minorHAnsi" w:hAnsiTheme="minorHAnsi" w:cstheme="minorHAnsi"/>
        </w:rPr>
        <w:t>Manisa’da eğitim öğretim veren resmi liseler arasında proje kapsamında kurulacak Kitap Komisyonu tarafından belirlenen kitapların okutulması ve düzenlenecek sınavlarla liseler arası bir lig oluşturu</w:t>
      </w:r>
      <w:r>
        <w:rPr>
          <w:rFonts w:asciiTheme="minorHAnsi" w:hAnsiTheme="minorHAnsi" w:cstheme="minorHAnsi"/>
        </w:rPr>
        <w:t>lması faaliyetin konusudur.</w:t>
      </w:r>
      <w:r w:rsidR="004012D7" w:rsidRPr="0055286E">
        <w:rPr>
          <w:rFonts w:asciiTheme="minorHAnsi" w:hAnsiTheme="minorHAnsi" w:cstheme="minorHAnsi"/>
        </w:rPr>
        <w:t xml:space="preserve"> </w:t>
      </w:r>
    </w:p>
    <w:p w:rsidR="004012D7" w:rsidRPr="0055286E" w:rsidRDefault="00CD3FF5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EA76AD">
        <w:rPr>
          <w:rFonts w:asciiTheme="minorHAnsi" w:hAnsiTheme="minorHAnsi" w:cstheme="minorHAnsi"/>
          <w:color w:val="auto"/>
        </w:rPr>
        <w:t xml:space="preserve">       </w:t>
      </w:r>
      <w:r w:rsidR="00B452FC" w:rsidRPr="00EA76AD">
        <w:rPr>
          <w:rFonts w:asciiTheme="minorHAnsi" w:hAnsiTheme="minorHAnsi" w:cstheme="minorHAnsi"/>
          <w:b/>
          <w:color w:val="auto"/>
        </w:rPr>
        <w:t xml:space="preserve">Akademik Başarıyı Ölçme ve Değerlendirme </w:t>
      </w:r>
      <w:r w:rsidR="006B2F3C" w:rsidRPr="00EA76AD">
        <w:rPr>
          <w:rFonts w:asciiTheme="minorHAnsi" w:hAnsiTheme="minorHAnsi" w:cstheme="minorHAnsi"/>
          <w:b/>
          <w:color w:val="auto"/>
        </w:rPr>
        <w:t>Faaliyeti</w:t>
      </w:r>
      <w:r w:rsidRPr="00EA76AD">
        <w:rPr>
          <w:rFonts w:asciiTheme="minorHAnsi" w:hAnsiTheme="minorHAnsi" w:cstheme="minorHAnsi"/>
          <w:b/>
          <w:color w:val="auto"/>
        </w:rPr>
        <w:t>:</w:t>
      </w:r>
      <w:r w:rsidR="006B2F3C" w:rsidRPr="0055286E">
        <w:rPr>
          <w:rFonts w:asciiTheme="minorHAnsi" w:hAnsiTheme="minorHAnsi" w:cstheme="minorHAnsi"/>
        </w:rPr>
        <w:t xml:space="preserve"> </w:t>
      </w:r>
      <w:r w:rsidR="004012D7" w:rsidRPr="0055286E">
        <w:rPr>
          <w:rFonts w:asciiTheme="minorHAnsi" w:hAnsiTheme="minorHAnsi" w:cstheme="minorHAnsi"/>
        </w:rPr>
        <w:t>Manisa ilinde açılan, Destekleme Yetiştirme kurslarında eğitim alan öğrencilerin, akademik gelişimlerinin izlenmesi amaçlanmaktadır.</w:t>
      </w:r>
    </w:p>
    <w:p w:rsidR="0075351C" w:rsidRPr="0055286E" w:rsidRDefault="0075351C" w:rsidP="0075351C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b/>
          <w:bCs/>
        </w:rPr>
        <w:t xml:space="preserve">P </w:t>
      </w:r>
      <w:r>
        <w:rPr>
          <w:rFonts w:asciiTheme="minorHAnsi" w:hAnsiTheme="minorHAnsi" w:cstheme="minorHAnsi"/>
          <w:b/>
          <w:bCs/>
        </w:rPr>
        <w:t>2</w:t>
      </w:r>
      <w:r w:rsidRPr="0055286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Nitelikli Meslek Güçlü Gelecek Projesi</w:t>
      </w:r>
      <w:r w:rsidRPr="0055286E">
        <w:rPr>
          <w:rFonts w:asciiTheme="minorHAnsi" w:hAnsiTheme="minorHAnsi" w:cstheme="minorHAnsi"/>
          <w:b/>
          <w:bCs/>
        </w:rPr>
        <w:t>:</w:t>
      </w:r>
      <w:r w:rsidRPr="0055286E">
        <w:rPr>
          <w:rFonts w:asciiTheme="minorHAnsi" w:hAnsiTheme="minorHAnsi" w:cstheme="minorHAnsi"/>
        </w:rPr>
        <w:t xml:space="preserve"> Meslek </w:t>
      </w:r>
      <w:r>
        <w:rPr>
          <w:rFonts w:asciiTheme="minorHAnsi" w:hAnsiTheme="minorHAnsi" w:cstheme="minorHAnsi"/>
        </w:rPr>
        <w:t>L</w:t>
      </w:r>
      <w:r w:rsidRPr="0055286E">
        <w:rPr>
          <w:rFonts w:asciiTheme="minorHAnsi" w:hAnsiTheme="minorHAnsi" w:cstheme="minorHAnsi"/>
        </w:rPr>
        <w:t xml:space="preserve">isesi öğrencilerine </w:t>
      </w:r>
      <w:r>
        <w:rPr>
          <w:rFonts w:asciiTheme="minorHAnsi" w:hAnsiTheme="minorHAnsi" w:cstheme="minorHAnsi"/>
        </w:rPr>
        <w:t>uygulamalı</w:t>
      </w:r>
      <w:r w:rsidRPr="0055286E">
        <w:rPr>
          <w:rFonts w:asciiTheme="minorHAnsi" w:hAnsiTheme="minorHAnsi" w:cstheme="minorHAnsi"/>
        </w:rPr>
        <w:t xml:space="preserve"> eğitim verilmesi.</w:t>
      </w:r>
      <w:r w:rsidRPr="00EE438A">
        <w:t xml:space="preserve"> </w:t>
      </w:r>
      <w:r>
        <w:t>Meslek Liselerinde yetişen n</w:t>
      </w:r>
      <w:r w:rsidRPr="00EE438A">
        <w:rPr>
          <w:rFonts w:asciiTheme="minorHAnsi" w:hAnsiTheme="minorHAnsi" w:cstheme="minorHAnsi"/>
        </w:rPr>
        <w:t>itelikli</w:t>
      </w:r>
      <w:r>
        <w:rPr>
          <w:rFonts w:asciiTheme="minorHAnsi" w:hAnsiTheme="minorHAnsi" w:cstheme="minorHAnsi"/>
        </w:rPr>
        <w:t xml:space="preserve"> öğrenciler ile </w:t>
      </w:r>
      <w:r w:rsidRPr="00EE438A">
        <w:rPr>
          <w:rFonts w:asciiTheme="minorHAnsi" w:hAnsiTheme="minorHAnsi" w:cstheme="minorHAnsi"/>
        </w:rPr>
        <w:t>üret</w:t>
      </w:r>
      <w:r>
        <w:rPr>
          <w:rFonts w:asciiTheme="minorHAnsi" w:hAnsiTheme="minorHAnsi" w:cstheme="minorHAnsi"/>
        </w:rPr>
        <w:t xml:space="preserve">imde kalitenin arttırılmasına katkı sağlanması. </w:t>
      </w:r>
    </w:p>
    <w:p w:rsidR="00CD3FF5" w:rsidRDefault="00F230FB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 </w:t>
      </w:r>
      <w:r w:rsidR="0075351C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</w:t>
      </w:r>
      <w:r w:rsidR="006B2F3C" w:rsidRPr="0055286E">
        <w:rPr>
          <w:rFonts w:asciiTheme="minorHAnsi" w:hAnsiTheme="minorHAnsi" w:cstheme="minorHAnsi"/>
          <w:b/>
          <w:bCs/>
        </w:rPr>
        <w:t>Şehrim Benim Evim Projesi</w:t>
      </w:r>
      <w:r w:rsidR="004012D7" w:rsidRPr="0055286E">
        <w:rPr>
          <w:rFonts w:asciiTheme="minorHAnsi" w:hAnsiTheme="minorHAnsi" w:cstheme="minorHAnsi"/>
          <w:b/>
          <w:bCs/>
        </w:rPr>
        <w:t>:</w:t>
      </w:r>
      <w:r w:rsidR="004012D7" w:rsidRPr="005528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Öğrencilerimizin</w:t>
      </w:r>
      <w:r w:rsidRPr="0055286E">
        <w:rPr>
          <w:rFonts w:asciiTheme="minorHAnsi" w:hAnsiTheme="minorHAnsi" w:cstheme="minorHAnsi"/>
        </w:rPr>
        <w:t xml:space="preserve"> </w:t>
      </w:r>
      <w:r w:rsidR="004012D7" w:rsidRPr="0055286E">
        <w:rPr>
          <w:rFonts w:asciiTheme="minorHAnsi" w:hAnsiTheme="minorHAnsi" w:cstheme="minorHAnsi"/>
        </w:rPr>
        <w:t>Manisa</w:t>
      </w:r>
      <w:r w:rsidR="00BF35B0">
        <w:rPr>
          <w:rFonts w:asciiTheme="minorHAnsi" w:hAnsiTheme="minorHAnsi" w:cstheme="minorHAnsi"/>
        </w:rPr>
        <w:t xml:space="preserve">’nın </w:t>
      </w:r>
      <w:r w:rsidR="004012D7" w:rsidRPr="0055286E">
        <w:rPr>
          <w:rFonts w:asciiTheme="minorHAnsi" w:hAnsiTheme="minorHAnsi" w:cstheme="minorHAnsi"/>
        </w:rPr>
        <w:t>kültürel, tarihi ve doğal zenginliklerini</w:t>
      </w:r>
      <w:r>
        <w:rPr>
          <w:rFonts w:asciiTheme="minorHAnsi" w:hAnsiTheme="minorHAnsi" w:cstheme="minorHAnsi"/>
        </w:rPr>
        <w:t xml:space="preserve"> proje kapsamında gezerek öğrenmesi ve </w:t>
      </w:r>
      <w:r w:rsidR="004012D7" w:rsidRPr="0055286E">
        <w:rPr>
          <w:rFonts w:asciiTheme="minorHAnsi" w:hAnsiTheme="minorHAnsi" w:cstheme="minorHAnsi"/>
        </w:rPr>
        <w:t>okul, ilçe ve ilde yapıla</w:t>
      </w:r>
      <w:r>
        <w:rPr>
          <w:rFonts w:asciiTheme="minorHAnsi" w:hAnsiTheme="minorHAnsi" w:cstheme="minorHAnsi"/>
        </w:rPr>
        <w:t>n</w:t>
      </w:r>
      <w:r w:rsidR="004012D7" w:rsidRPr="0055286E">
        <w:rPr>
          <w:rFonts w:asciiTheme="minorHAnsi" w:hAnsiTheme="minorHAnsi" w:cstheme="minorHAnsi"/>
        </w:rPr>
        <w:t xml:space="preserve"> bilgi yarışmaları ile yarışma heyecanı içerisinde, dostluk ve kardeşlik duygularıyla kavratılması amaçlanmaktadır. Projede bir alt faaliyet yer almaktadır:</w:t>
      </w:r>
      <w:r w:rsidR="006B2F3C" w:rsidRPr="0055286E">
        <w:rPr>
          <w:rFonts w:asciiTheme="minorHAnsi" w:hAnsiTheme="minorHAnsi" w:cstheme="minorHAnsi"/>
        </w:rPr>
        <w:t xml:space="preserve"> </w:t>
      </w:r>
    </w:p>
    <w:p w:rsidR="009F41C4" w:rsidRPr="0055286E" w:rsidRDefault="00CD3FF5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6B2F3C" w:rsidRPr="00CD3FF5">
        <w:rPr>
          <w:rFonts w:asciiTheme="minorHAnsi" w:hAnsiTheme="minorHAnsi" w:cstheme="minorHAnsi"/>
          <w:b/>
        </w:rPr>
        <w:t>Manisa’ya Değer Katanlar Faaliyeti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9F41C4" w:rsidRPr="0055286E">
        <w:rPr>
          <w:rFonts w:asciiTheme="minorHAnsi" w:hAnsiTheme="minorHAnsi" w:cstheme="minorHAnsi"/>
        </w:rPr>
        <w:t>Öğrencilerimizde tarih bilinci oluşturmak, kültürel değerlerimize sahip çıkmalarını sağlamak, sosyal, kültürel ve sportif etkinlikleri yaygınlaştırarak etkili</w:t>
      </w:r>
      <w:r>
        <w:rPr>
          <w:rFonts w:asciiTheme="minorHAnsi" w:hAnsiTheme="minorHAnsi" w:cstheme="minorHAnsi"/>
        </w:rPr>
        <w:t xml:space="preserve"> okul ortamları oluşturmaktır.</w:t>
      </w:r>
    </w:p>
    <w:p w:rsidR="009F41C4" w:rsidRPr="0055286E" w:rsidRDefault="009F41C4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b/>
          <w:bCs/>
        </w:rPr>
        <w:t xml:space="preserve">P </w:t>
      </w:r>
      <w:r w:rsidR="0075351C">
        <w:rPr>
          <w:rFonts w:asciiTheme="minorHAnsi" w:hAnsiTheme="minorHAnsi" w:cstheme="minorHAnsi"/>
          <w:b/>
          <w:bCs/>
        </w:rPr>
        <w:t>4</w:t>
      </w:r>
      <w:r w:rsidR="00F230FB">
        <w:rPr>
          <w:rFonts w:asciiTheme="minorHAnsi" w:hAnsiTheme="minorHAnsi" w:cstheme="minorHAnsi"/>
          <w:b/>
          <w:bCs/>
        </w:rPr>
        <w:t xml:space="preserve"> </w:t>
      </w:r>
      <w:r w:rsidR="006B2F3C" w:rsidRPr="0055286E">
        <w:rPr>
          <w:rFonts w:asciiTheme="minorHAnsi" w:hAnsiTheme="minorHAnsi" w:cstheme="minorHAnsi"/>
          <w:b/>
          <w:bCs/>
        </w:rPr>
        <w:t>Kütüphanesiz Okul Kalmasın Projesi</w:t>
      </w:r>
      <w:r w:rsidRPr="0055286E">
        <w:rPr>
          <w:rFonts w:asciiTheme="minorHAnsi" w:hAnsiTheme="minorHAnsi" w:cstheme="minorHAnsi"/>
          <w:b/>
          <w:bCs/>
        </w:rPr>
        <w:t>:</w:t>
      </w:r>
      <w:r w:rsidRPr="0055286E">
        <w:rPr>
          <w:rFonts w:asciiTheme="minorHAnsi" w:hAnsiTheme="minorHAnsi" w:cstheme="minorHAnsi"/>
        </w:rPr>
        <w:t xml:space="preserve"> İlimizde okuma alışkanlığını artırmak için okullarımızda kütüphaneler oluşturmak ve kütüphanelerin daha etkili bir şekilde kullanılmasını sağlamak.</w:t>
      </w:r>
    </w:p>
    <w:p w:rsidR="009F41C4" w:rsidRPr="0055286E" w:rsidRDefault="009F41C4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b/>
          <w:bCs/>
        </w:rPr>
        <w:t xml:space="preserve">P </w:t>
      </w:r>
      <w:r w:rsidR="0075351C">
        <w:rPr>
          <w:rFonts w:asciiTheme="minorHAnsi" w:hAnsiTheme="minorHAnsi" w:cstheme="minorHAnsi"/>
          <w:b/>
          <w:bCs/>
        </w:rPr>
        <w:t>5</w:t>
      </w:r>
      <w:r w:rsidRPr="0055286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230FB">
        <w:rPr>
          <w:rFonts w:asciiTheme="minorHAnsi" w:hAnsiTheme="minorHAnsi" w:cstheme="minorHAnsi"/>
          <w:b/>
          <w:bCs/>
        </w:rPr>
        <w:t>MANiS</w:t>
      </w:r>
      <w:r w:rsidR="0075351C">
        <w:rPr>
          <w:rFonts w:asciiTheme="minorHAnsi" w:hAnsiTheme="minorHAnsi" w:cstheme="minorHAnsi"/>
          <w:b/>
          <w:bCs/>
        </w:rPr>
        <w:t>A</w:t>
      </w:r>
      <w:r w:rsidR="00F230FB">
        <w:rPr>
          <w:rFonts w:asciiTheme="minorHAnsi" w:hAnsiTheme="minorHAnsi" w:cstheme="minorHAnsi"/>
          <w:b/>
          <w:bCs/>
        </w:rPr>
        <w:t>nat</w:t>
      </w:r>
      <w:proofErr w:type="spellEnd"/>
      <w:r w:rsidR="00F230FB">
        <w:rPr>
          <w:rFonts w:asciiTheme="minorHAnsi" w:hAnsiTheme="minorHAnsi" w:cstheme="minorHAnsi"/>
          <w:b/>
          <w:bCs/>
        </w:rPr>
        <w:t xml:space="preserve"> Projesi</w:t>
      </w:r>
      <w:r w:rsidRPr="0055286E">
        <w:rPr>
          <w:rFonts w:asciiTheme="minorHAnsi" w:hAnsiTheme="minorHAnsi" w:cstheme="minorHAnsi"/>
          <w:b/>
          <w:bCs/>
        </w:rPr>
        <w:t>:</w:t>
      </w:r>
      <w:r w:rsidRPr="0055286E">
        <w:rPr>
          <w:rFonts w:asciiTheme="minorHAnsi" w:hAnsiTheme="minorHAnsi" w:cstheme="minorHAnsi"/>
        </w:rPr>
        <w:t xml:space="preserve"> İlimizde sanatsal anlamda çocuklarımızı geliştirerek sanata duyarlı nesiller yetiştirmek. </w:t>
      </w:r>
    </w:p>
    <w:p w:rsidR="009F41C4" w:rsidRPr="0055286E" w:rsidRDefault="009F41C4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b/>
          <w:bCs/>
        </w:rPr>
        <w:t xml:space="preserve">P </w:t>
      </w:r>
      <w:r w:rsidR="0075351C">
        <w:rPr>
          <w:rFonts w:asciiTheme="minorHAnsi" w:hAnsiTheme="minorHAnsi" w:cstheme="minorHAnsi"/>
          <w:b/>
          <w:bCs/>
        </w:rPr>
        <w:t>6</w:t>
      </w:r>
      <w:r w:rsidRPr="0055286E">
        <w:rPr>
          <w:rFonts w:asciiTheme="minorHAnsi" w:hAnsiTheme="minorHAnsi" w:cstheme="minorHAnsi"/>
          <w:b/>
          <w:bCs/>
        </w:rPr>
        <w:t xml:space="preserve"> </w:t>
      </w:r>
      <w:r w:rsidR="006B2F3C" w:rsidRPr="0055286E">
        <w:rPr>
          <w:rFonts w:asciiTheme="minorHAnsi" w:hAnsiTheme="minorHAnsi" w:cstheme="minorHAnsi"/>
          <w:b/>
          <w:bCs/>
        </w:rPr>
        <w:t>Tasarım Beceri Atölyesi Projesi</w:t>
      </w:r>
      <w:r w:rsidRPr="0055286E">
        <w:rPr>
          <w:rFonts w:asciiTheme="minorHAnsi" w:hAnsiTheme="minorHAnsi" w:cstheme="minorHAnsi"/>
          <w:b/>
          <w:bCs/>
        </w:rPr>
        <w:t>:</w:t>
      </w:r>
      <w:r w:rsidRPr="0055286E">
        <w:rPr>
          <w:rFonts w:asciiTheme="minorHAnsi" w:hAnsiTheme="minorHAnsi" w:cstheme="minorHAnsi"/>
        </w:rPr>
        <w:t xml:space="preserve"> Manisa Valiliği himayelerinde tüm ilçelerimizde olmak üzere on yedi (17) adet tasarım beceri atölyeleri kurulması, öğrenci ve öğretmenlerimizin tasarım beceri atölyelerinden verimli bir şekilde yararlanabilmeleri için eğitimler almaları. </w:t>
      </w:r>
    </w:p>
    <w:p w:rsidR="006B2F3C" w:rsidRDefault="009F41C4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b/>
          <w:bCs/>
        </w:rPr>
        <w:t xml:space="preserve">P </w:t>
      </w:r>
      <w:proofErr w:type="gramStart"/>
      <w:r w:rsidRPr="0055286E">
        <w:rPr>
          <w:rFonts w:asciiTheme="minorHAnsi" w:hAnsiTheme="minorHAnsi" w:cstheme="minorHAnsi"/>
          <w:b/>
          <w:bCs/>
        </w:rPr>
        <w:t xml:space="preserve">7 </w:t>
      </w:r>
      <w:r w:rsidR="006B2F3C" w:rsidRPr="0055286E">
        <w:rPr>
          <w:rFonts w:asciiTheme="minorHAnsi" w:hAnsiTheme="minorHAnsi" w:cstheme="minorHAnsi"/>
          <w:b/>
          <w:bCs/>
        </w:rPr>
        <w:t xml:space="preserve"> Eğitimde</w:t>
      </w:r>
      <w:proofErr w:type="gramEnd"/>
      <w:r w:rsidR="006B2F3C" w:rsidRPr="0055286E">
        <w:rPr>
          <w:rFonts w:asciiTheme="minorHAnsi" w:hAnsiTheme="minorHAnsi" w:cstheme="minorHAnsi"/>
          <w:b/>
          <w:bCs/>
        </w:rPr>
        <w:t xml:space="preserve"> Varız Gelecekte Varız Projesi</w:t>
      </w:r>
      <w:r w:rsidRPr="0055286E">
        <w:rPr>
          <w:rFonts w:asciiTheme="minorHAnsi" w:hAnsiTheme="minorHAnsi" w:cstheme="minorHAnsi"/>
          <w:b/>
          <w:bCs/>
        </w:rPr>
        <w:t>:</w:t>
      </w:r>
      <w:r w:rsidRPr="0055286E">
        <w:rPr>
          <w:rFonts w:asciiTheme="minorHAnsi" w:hAnsiTheme="minorHAnsi" w:cstheme="minorHAnsi"/>
        </w:rPr>
        <w:t xml:space="preserve"> Hayırsever vatandaşlarımızı</w:t>
      </w:r>
      <w:r w:rsidR="00AB3156">
        <w:rPr>
          <w:rFonts w:asciiTheme="minorHAnsi" w:hAnsiTheme="minorHAnsi" w:cstheme="minorHAnsi"/>
        </w:rPr>
        <w:t>n</w:t>
      </w:r>
      <w:r w:rsidR="00704A60">
        <w:rPr>
          <w:rFonts w:asciiTheme="minorHAnsi" w:hAnsiTheme="minorHAnsi" w:cstheme="minorHAnsi"/>
        </w:rPr>
        <w:t xml:space="preserve"> ve paydaşlarımızın</w:t>
      </w:r>
      <w:r w:rsidR="00AB3156">
        <w:rPr>
          <w:rFonts w:asciiTheme="minorHAnsi" w:hAnsiTheme="minorHAnsi" w:cstheme="minorHAnsi"/>
        </w:rPr>
        <w:t xml:space="preserve"> desteği ile </w:t>
      </w:r>
      <w:r w:rsidRPr="0055286E">
        <w:rPr>
          <w:rFonts w:asciiTheme="minorHAnsi" w:hAnsiTheme="minorHAnsi" w:cstheme="minorHAnsi"/>
        </w:rPr>
        <w:t xml:space="preserve"> </w:t>
      </w:r>
      <w:r w:rsidR="00704A60" w:rsidRPr="00704A60">
        <w:rPr>
          <w:rFonts w:asciiTheme="minorHAnsi" w:hAnsiTheme="minorHAnsi" w:cstheme="minorHAnsi"/>
        </w:rPr>
        <w:t>ilimizin ihtiyacı olan yeni okul binalarının kazandırılması</w:t>
      </w:r>
    </w:p>
    <w:p w:rsidR="009F41C4" w:rsidRPr="0055286E" w:rsidRDefault="009F41C4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b/>
          <w:bCs/>
        </w:rPr>
        <w:t>P 8</w:t>
      </w:r>
      <w:r w:rsidR="006B2F3C" w:rsidRPr="0055286E">
        <w:rPr>
          <w:rFonts w:asciiTheme="minorHAnsi" w:hAnsiTheme="minorHAnsi" w:cstheme="minorHAnsi"/>
          <w:b/>
          <w:bCs/>
        </w:rPr>
        <w:t xml:space="preserve"> Manisa Sana Kanım Feda Projesi</w:t>
      </w:r>
      <w:r w:rsidRPr="0055286E">
        <w:rPr>
          <w:rFonts w:asciiTheme="minorHAnsi" w:hAnsiTheme="minorHAnsi" w:cstheme="minorHAnsi"/>
          <w:b/>
          <w:bCs/>
        </w:rPr>
        <w:t>:</w:t>
      </w:r>
      <w:r w:rsidRPr="0055286E">
        <w:rPr>
          <w:rFonts w:asciiTheme="minorHAnsi" w:hAnsiTheme="minorHAnsi" w:cstheme="minorHAnsi"/>
        </w:rPr>
        <w:t xml:space="preserve"> Toplumda kan bağışı bilincinin geliştirilmesiyle gönüllü, düzenli ve bilinçli kan bağışçısı kazanımının sağlanması. </w:t>
      </w:r>
    </w:p>
    <w:p w:rsidR="009F41C4" w:rsidRPr="0055286E" w:rsidRDefault="009F41C4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b/>
          <w:bCs/>
        </w:rPr>
        <w:t>P 9</w:t>
      </w:r>
      <w:r w:rsidR="006B2F3C" w:rsidRPr="0055286E">
        <w:rPr>
          <w:rFonts w:asciiTheme="minorHAnsi" w:hAnsiTheme="minorHAnsi" w:cstheme="minorHAnsi"/>
          <w:b/>
          <w:bCs/>
        </w:rPr>
        <w:t xml:space="preserve"> Spor Sevgisi Okulda Başlar Projesi</w:t>
      </w:r>
      <w:r w:rsidRPr="0055286E">
        <w:rPr>
          <w:rFonts w:asciiTheme="minorHAnsi" w:hAnsiTheme="minorHAnsi" w:cstheme="minorHAnsi"/>
          <w:b/>
          <w:bCs/>
        </w:rPr>
        <w:t>:</w:t>
      </w:r>
      <w:r w:rsidRPr="0055286E">
        <w:rPr>
          <w:rFonts w:asciiTheme="minorHAnsi" w:hAnsiTheme="minorHAnsi" w:cstheme="minorHAnsi"/>
        </w:rPr>
        <w:t xml:space="preserve"> Okullarımızda Okul Spor Kulüpleri kurulması, sportif müsabakalara katılım ve lisan</w:t>
      </w:r>
      <w:r w:rsidR="00774DDB">
        <w:rPr>
          <w:rFonts w:asciiTheme="minorHAnsi" w:hAnsiTheme="minorHAnsi" w:cstheme="minorHAnsi"/>
        </w:rPr>
        <w:t>s</w:t>
      </w:r>
      <w:r w:rsidRPr="0055286E">
        <w:rPr>
          <w:rFonts w:asciiTheme="minorHAnsi" w:hAnsiTheme="minorHAnsi" w:cstheme="minorHAnsi"/>
        </w:rPr>
        <w:t>lı öğrenci sayısının arttırılmas</w:t>
      </w:r>
      <w:r w:rsidR="00B13E7E" w:rsidRPr="0055286E">
        <w:rPr>
          <w:rFonts w:asciiTheme="minorHAnsi" w:hAnsiTheme="minorHAnsi" w:cstheme="minorHAnsi"/>
        </w:rPr>
        <w:t>ı</w:t>
      </w:r>
      <w:r w:rsidRPr="0055286E">
        <w:rPr>
          <w:rFonts w:asciiTheme="minorHAnsi" w:hAnsiTheme="minorHAnsi" w:cstheme="minorHAnsi"/>
        </w:rPr>
        <w:t xml:space="preserve">. </w:t>
      </w:r>
    </w:p>
    <w:p w:rsidR="00F44B2E" w:rsidRDefault="0055286E" w:rsidP="00FE02A6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 </w:t>
      </w:r>
      <w:r w:rsidR="009F41C4" w:rsidRPr="0055286E">
        <w:rPr>
          <w:rFonts w:asciiTheme="minorHAnsi" w:hAnsiTheme="minorHAnsi" w:cstheme="minorHAnsi"/>
          <w:b/>
          <w:bCs/>
        </w:rPr>
        <w:t xml:space="preserve">10 </w:t>
      </w:r>
      <w:r w:rsidR="006B2F3C" w:rsidRPr="0055286E">
        <w:rPr>
          <w:rFonts w:asciiTheme="minorHAnsi" w:hAnsiTheme="minorHAnsi" w:cstheme="minorHAnsi"/>
          <w:b/>
          <w:bCs/>
        </w:rPr>
        <w:t>Çocuğumu Seviyorum Anaokuluna Gönderiyorum Projesi</w:t>
      </w:r>
      <w:r w:rsidR="009F41C4" w:rsidRPr="0055286E">
        <w:rPr>
          <w:rFonts w:asciiTheme="minorHAnsi" w:hAnsiTheme="minorHAnsi" w:cstheme="minorHAnsi"/>
          <w:b/>
          <w:bCs/>
        </w:rPr>
        <w:t>:</w:t>
      </w:r>
      <w:r w:rsidR="009F41C4" w:rsidRPr="0055286E">
        <w:rPr>
          <w:rFonts w:asciiTheme="minorHAnsi" w:hAnsiTheme="minorHAnsi" w:cstheme="minorHAnsi"/>
        </w:rPr>
        <w:t xml:space="preserve"> Manisa ilinde okul öncesinde eğitimi yaygınlaştırmak ve okullaşma oranını yükseltmek.</w:t>
      </w:r>
    </w:p>
    <w:p w:rsidR="005F3D75" w:rsidRDefault="005F3D75" w:rsidP="005F3D75">
      <w:pPr>
        <w:pStyle w:val="Default"/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  <w:proofErr w:type="gramStart"/>
      <w:r w:rsidRPr="005F3D75">
        <w:rPr>
          <w:rFonts w:asciiTheme="minorHAnsi" w:hAnsiTheme="minorHAnsi" w:cstheme="minorHAnsi"/>
        </w:rPr>
        <w:lastRenderedPageBreak/>
        <w:t xml:space="preserve">Bunların dışında Manisa Valiliği himayelerinde İl Milli Eğitim Müdürlüğü tarafından; 2015 yılından beri devam eden, 81.505 öğrenciye proje kapsamında ücretsiz kodlama ve robotik eğitimleri verilen </w:t>
      </w:r>
      <w:r w:rsidRPr="005F3D75">
        <w:rPr>
          <w:rFonts w:asciiTheme="minorHAnsi" w:hAnsiTheme="minorHAnsi" w:cstheme="minorHAnsi"/>
          <w:b/>
        </w:rPr>
        <w:t>KODLA(MA)NİSA Projesi</w:t>
      </w:r>
      <w:r w:rsidRPr="005F3D75">
        <w:rPr>
          <w:rFonts w:asciiTheme="minorHAnsi" w:hAnsiTheme="minorHAnsi" w:cstheme="minorHAnsi"/>
        </w:rPr>
        <w:t xml:space="preserve"> ile </w:t>
      </w:r>
      <w:r w:rsidRPr="005F3D75">
        <w:rPr>
          <w:rFonts w:asciiTheme="minorHAnsi" w:hAnsiTheme="minorHAnsi" w:cstheme="minorHAnsi"/>
          <w:b/>
        </w:rPr>
        <w:t>TÜBİTAK Projeleri</w:t>
      </w:r>
      <w:r w:rsidRPr="005F3D75">
        <w:rPr>
          <w:rFonts w:asciiTheme="minorHAnsi" w:hAnsiTheme="minorHAnsi" w:cstheme="minorHAnsi"/>
        </w:rPr>
        <w:t xml:space="preserve">, </w:t>
      </w:r>
      <w:r w:rsidRPr="005F3D75">
        <w:rPr>
          <w:rFonts w:asciiTheme="minorHAnsi" w:hAnsiTheme="minorHAnsi" w:cstheme="minorHAnsi"/>
          <w:b/>
        </w:rPr>
        <w:t>Hami Projesi</w:t>
      </w:r>
      <w:r w:rsidRPr="005F3D75">
        <w:rPr>
          <w:rFonts w:asciiTheme="minorHAnsi" w:hAnsiTheme="minorHAnsi" w:cstheme="minorHAnsi"/>
        </w:rPr>
        <w:t xml:space="preserve">, </w:t>
      </w:r>
      <w:r w:rsidRPr="005F3D75">
        <w:rPr>
          <w:rFonts w:asciiTheme="minorHAnsi" w:hAnsiTheme="minorHAnsi" w:cstheme="minorHAnsi"/>
          <w:b/>
        </w:rPr>
        <w:t>Anadolu Mektebi Yazar Okumaları Projesi</w:t>
      </w:r>
      <w:r w:rsidRPr="005F3D75">
        <w:rPr>
          <w:rFonts w:asciiTheme="minorHAnsi" w:hAnsiTheme="minorHAnsi" w:cstheme="minorHAnsi"/>
        </w:rPr>
        <w:t xml:space="preserve">, </w:t>
      </w:r>
      <w:r w:rsidRPr="005F3D75">
        <w:rPr>
          <w:rFonts w:asciiTheme="minorHAnsi" w:hAnsiTheme="minorHAnsi" w:cstheme="minorHAnsi"/>
          <w:b/>
        </w:rPr>
        <w:t>Zafer Kalkınma Ajansı tarafından desteklenen YENEP Projeleri</w:t>
      </w:r>
      <w:r w:rsidRPr="005F3D75">
        <w:rPr>
          <w:rFonts w:asciiTheme="minorHAnsi" w:hAnsiTheme="minorHAnsi" w:cstheme="minorHAnsi"/>
        </w:rPr>
        <w:t xml:space="preserve"> ve </w:t>
      </w:r>
      <w:r w:rsidRPr="005F3D75">
        <w:rPr>
          <w:rFonts w:asciiTheme="minorHAnsi" w:hAnsiTheme="minorHAnsi" w:cstheme="minorHAnsi"/>
          <w:b/>
        </w:rPr>
        <w:t>Avrupa Birliği Projeleri</w:t>
      </w:r>
      <w:r w:rsidRPr="005F3D75">
        <w:rPr>
          <w:rFonts w:asciiTheme="minorHAnsi" w:hAnsiTheme="minorHAnsi" w:cstheme="minorHAnsi"/>
        </w:rPr>
        <w:t xml:space="preserve"> yürütülmektedir.</w:t>
      </w:r>
      <w:proofErr w:type="gramEnd"/>
    </w:p>
    <w:p w:rsidR="00092069" w:rsidRPr="00774DDB" w:rsidRDefault="0055286E" w:rsidP="00774DDB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proofErr w:type="gramStart"/>
      <w:r w:rsidR="00BE7DBF">
        <w:rPr>
          <w:rFonts w:asciiTheme="minorHAnsi" w:hAnsiTheme="minorHAnsi" w:cstheme="minorHAnsi"/>
        </w:rPr>
        <w:t xml:space="preserve">Bütün bu projelerle </w:t>
      </w:r>
      <w:r w:rsidR="00DF1954" w:rsidRPr="0055286E">
        <w:rPr>
          <w:rFonts w:asciiTheme="minorHAnsi" w:hAnsiTheme="minorHAnsi" w:cstheme="minorHAnsi"/>
        </w:rPr>
        <w:t>Manisa ili genelinde eğitim-öğretimin kalitesini artırmak, öğrencilerimize bilgiye ulaşma yollarını öğretmek, eğitim personelinin bilgi ve becerilerini yükseltmek, aralarındaki iletişimi ve paylaşımı sağlamak, sürekli araştırma, değerl</w:t>
      </w:r>
      <w:r w:rsidR="00170117">
        <w:rPr>
          <w:rFonts w:asciiTheme="minorHAnsi" w:hAnsiTheme="minorHAnsi" w:cstheme="minorHAnsi"/>
        </w:rPr>
        <w:t>endirme, analiz yapmak amaçlanarak</w:t>
      </w:r>
      <w:r w:rsidR="00DF1954" w:rsidRPr="0055286E">
        <w:rPr>
          <w:rFonts w:asciiTheme="minorHAnsi" w:hAnsiTheme="minorHAnsi" w:cstheme="minorHAnsi"/>
        </w:rPr>
        <w:t xml:space="preserve"> Manisa ili sınırları içerisinde Milli Eğitim Bakanlığı´na bağlı tüm resmi ve özel okul / kurumları kapsayan </w:t>
      </w:r>
      <w:r w:rsidR="00AC0EFA" w:rsidRPr="00AC0EFA">
        <w:rPr>
          <w:rFonts w:asciiTheme="minorHAnsi" w:hAnsiTheme="minorHAnsi" w:cstheme="minorHAnsi"/>
        </w:rPr>
        <w:t xml:space="preserve">249.250 öğrenciye, 18.389 eğitimciye </w:t>
      </w:r>
      <w:r w:rsidR="00DF1954" w:rsidRPr="0055286E">
        <w:rPr>
          <w:rFonts w:asciiTheme="minorHAnsi" w:hAnsiTheme="minorHAnsi" w:cstheme="minorHAnsi"/>
        </w:rPr>
        <w:t>ve hayat boyu öğrenme ile tüm Manisa ha</w:t>
      </w:r>
      <w:r w:rsidR="00774DDB">
        <w:rPr>
          <w:rFonts w:asciiTheme="minorHAnsi" w:hAnsiTheme="minorHAnsi" w:cstheme="minorHAnsi"/>
        </w:rPr>
        <w:t>lkına ulaşmak hedeflenmektedir.</w:t>
      </w:r>
      <w:proofErr w:type="gramEnd"/>
    </w:p>
    <w:sectPr w:rsidR="00092069" w:rsidRPr="00774DDB" w:rsidSect="00C7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9"/>
    <w:rsid w:val="00091A51"/>
    <w:rsid w:val="00092069"/>
    <w:rsid w:val="00170117"/>
    <w:rsid w:val="001F250E"/>
    <w:rsid w:val="00237E64"/>
    <w:rsid w:val="0039016C"/>
    <w:rsid w:val="004012D7"/>
    <w:rsid w:val="00426277"/>
    <w:rsid w:val="00462D34"/>
    <w:rsid w:val="004C09EE"/>
    <w:rsid w:val="004D6B3C"/>
    <w:rsid w:val="004E51CB"/>
    <w:rsid w:val="005126A0"/>
    <w:rsid w:val="0055286E"/>
    <w:rsid w:val="005F3D75"/>
    <w:rsid w:val="006614ED"/>
    <w:rsid w:val="006B2F3C"/>
    <w:rsid w:val="00704A60"/>
    <w:rsid w:val="0075351C"/>
    <w:rsid w:val="00774DDB"/>
    <w:rsid w:val="008D43AC"/>
    <w:rsid w:val="009D7609"/>
    <w:rsid w:val="009F41C4"/>
    <w:rsid w:val="00AB3156"/>
    <w:rsid w:val="00AC0EFA"/>
    <w:rsid w:val="00B13E7E"/>
    <w:rsid w:val="00B452FC"/>
    <w:rsid w:val="00BA651E"/>
    <w:rsid w:val="00BB020C"/>
    <w:rsid w:val="00BD2E36"/>
    <w:rsid w:val="00BE7DBF"/>
    <w:rsid w:val="00BF35B0"/>
    <w:rsid w:val="00C528B4"/>
    <w:rsid w:val="00C671D3"/>
    <w:rsid w:val="00C77C74"/>
    <w:rsid w:val="00CD3FF5"/>
    <w:rsid w:val="00D23A55"/>
    <w:rsid w:val="00DD4799"/>
    <w:rsid w:val="00DF1954"/>
    <w:rsid w:val="00E01235"/>
    <w:rsid w:val="00E60B1B"/>
    <w:rsid w:val="00EA76AD"/>
    <w:rsid w:val="00EE438A"/>
    <w:rsid w:val="00F230FB"/>
    <w:rsid w:val="00F44B2E"/>
    <w:rsid w:val="00FA727D"/>
    <w:rsid w:val="00FC51EA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A189F-BC58-485B-B244-61EFA605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F1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CanKIRCA</cp:lastModifiedBy>
  <cp:revision>3</cp:revision>
  <cp:lastPrinted>2019-12-04T05:25:00Z</cp:lastPrinted>
  <dcterms:created xsi:type="dcterms:W3CDTF">2019-12-09T12:07:00Z</dcterms:created>
  <dcterms:modified xsi:type="dcterms:W3CDTF">2019-12-09T12:08:00Z</dcterms:modified>
</cp:coreProperties>
</file>